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06706" w:rsidRDefault="00F92516" w:rsidP="00E14E02">
      <w:pPr>
        <w:jc w:val="center"/>
        <w:rPr>
          <w:noProof/>
          <w:lang w:eastAsia="cs-CZ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514975" cy="1257300"/>
            <wp:effectExtent l="0" t="0" r="9525" b="0"/>
            <wp:docPr id="11" name="Obrázek 1" descr="\\S-CHA-23\RP\kristyna.wildmannova\Desktop\Logomanuál ÚP ČR_2018\loga a logolinky\barevnost RGB pro dokumenty web mail\UP CR + zamestnanost 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\\S-CHA-23\RP\kristyna.wildmannova\Desktop\Logomanuál ÚP ČR_2018\loga a logolinky\barevnost RGB pro dokumenty web mail\UP CR + zamestnanost 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5C6" w:rsidRPr="005701AB" w:rsidRDefault="005A35C6" w:rsidP="005A35C6">
      <w:pPr>
        <w:pStyle w:val="Standard"/>
        <w:tabs>
          <w:tab w:val="left" w:pos="540"/>
        </w:tabs>
        <w:jc w:val="center"/>
        <w:rPr>
          <w:color w:val="001E9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5701AB">
        <w:rPr>
          <w:b/>
          <w:bCs/>
          <w:caps/>
          <w:color w:val="001E96"/>
          <w:sz w:val="56"/>
          <w:szCs w:val="5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P</w:t>
      </w:r>
      <w:r w:rsidRPr="005701AB">
        <w:rPr>
          <w:b/>
          <w:bCs/>
          <w:caps/>
          <w:color w:val="001E96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OZVÁNKA</w:t>
      </w:r>
    </w:p>
    <w:p w:rsidR="005A35C6" w:rsidRPr="005701AB" w:rsidRDefault="005A35C6" w:rsidP="005A35C6">
      <w:pPr>
        <w:pStyle w:val="Standard"/>
        <w:tabs>
          <w:tab w:val="left" w:pos="540"/>
        </w:tabs>
        <w:ind w:firstLine="539"/>
        <w:jc w:val="center"/>
        <w:rPr>
          <w:b/>
          <w:bCs/>
          <w:caps/>
          <w:color w:val="001E96"/>
          <w:sz w:val="36"/>
          <w:szCs w:val="36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A35C6" w:rsidRPr="005701AB" w:rsidRDefault="005A35C6" w:rsidP="00EE4079">
      <w:pPr>
        <w:spacing w:after="0"/>
        <w:jc w:val="center"/>
        <w:rPr>
          <w:rFonts w:ascii="Arial" w:hAnsi="Arial" w:cs="Arial"/>
          <w:b/>
          <w:color w:val="001E96"/>
          <w:sz w:val="32"/>
          <w:szCs w:val="32"/>
        </w:rPr>
      </w:pPr>
      <w:r w:rsidRPr="005701AB">
        <w:rPr>
          <w:rFonts w:ascii="Arial" w:hAnsi="Arial" w:cs="Arial"/>
          <w:b/>
          <w:color w:val="001E96"/>
          <w:sz w:val="32"/>
          <w:szCs w:val="32"/>
        </w:rPr>
        <w:t>NA SEMINÁŘ PRO ZAMĚSTNAVATELE</w:t>
      </w:r>
    </w:p>
    <w:p w:rsidR="005A35C6" w:rsidRPr="005701AB" w:rsidRDefault="005A35C6" w:rsidP="00EE4079">
      <w:pPr>
        <w:spacing w:after="0"/>
        <w:rPr>
          <w:rFonts w:ascii="Arial" w:hAnsi="Arial" w:cs="Arial"/>
          <w:b/>
          <w:sz w:val="32"/>
          <w:szCs w:val="32"/>
        </w:rPr>
      </w:pPr>
    </w:p>
    <w:p w:rsidR="00EE4079" w:rsidRPr="00EE4079" w:rsidRDefault="00EE4079" w:rsidP="00EE4079">
      <w:pPr>
        <w:spacing w:after="0"/>
        <w:rPr>
          <w:rFonts w:ascii="Arial" w:hAnsi="Arial" w:cs="Arial"/>
          <w:b/>
          <w:sz w:val="28"/>
          <w:szCs w:val="28"/>
        </w:rPr>
      </w:pPr>
      <w:r w:rsidRPr="00EE4079">
        <w:rPr>
          <w:rFonts w:ascii="Arial" w:hAnsi="Arial" w:cs="Arial"/>
          <w:sz w:val="28"/>
          <w:szCs w:val="28"/>
          <w:u w:val="single"/>
        </w:rPr>
        <w:t>Místo konání</w:t>
      </w:r>
      <w:r w:rsidRPr="00EE4079">
        <w:rPr>
          <w:rFonts w:ascii="Arial" w:hAnsi="Arial" w:cs="Arial"/>
          <w:b/>
          <w:sz w:val="28"/>
          <w:szCs w:val="28"/>
        </w:rPr>
        <w:t>:</w:t>
      </w:r>
      <w:r w:rsidRPr="00EE4079">
        <w:rPr>
          <w:rFonts w:ascii="Arial" w:hAnsi="Arial" w:cs="Arial"/>
          <w:b/>
          <w:sz w:val="28"/>
          <w:szCs w:val="28"/>
        </w:rPr>
        <w:tab/>
        <w:t>Úřad práce ČR, Krajská pobočka v Karlových Varech</w:t>
      </w:r>
    </w:p>
    <w:p w:rsidR="00EE4079" w:rsidRPr="00EE4079" w:rsidRDefault="00EE4079" w:rsidP="00EE4079">
      <w:pPr>
        <w:spacing w:after="0"/>
        <w:ind w:left="1416" w:firstLine="708"/>
        <w:rPr>
          <w:rFonts w:ascii="Arial" w:hAnsi="Arial" w:cs="Arial"/>
          <w:b/>
          <w:color w:val="000000" w:themeColor="text1"/>
          <w:sz w:val="28"/>
          <w:szCs w:val="28"/>
        </w:rPr>
      </w:pPr>
      <w:r w:rsidRPr="00EE4079">
        <w:rPr>
          <w:rFonts w:ascii="Arial" w:hAnsi="Arial" w:cs="Arial"/>
          <w:b/>
          <w:sz w:val="28"/>
          <w:szCs w:val="28"/>
        </w:rPr>
        <w:t>Závodní 385/98, Karlovy Vary</w:t>
      </w:r>
    </w:p>
    <w:p w:rsidR="00EE4079" w:rsidRPr="00EE4079" w:rsidRDefault="00EE4079" w:rsidP="00EE4079">
      <w:pPr>
        <w:spacing w:after="0"/>
        <w:ind w:left="1416" w:firstLine="708"/>
        <w:rPr>
          <w:rFonts w:ascii="Arial" w:hAnsi="Arial" w:cs="Arial"/>
          <w:b/>
          <w:sz w:val="28"/>
          <w:szCs w:val="28"/>
        </w:rPr>
      </w:pPr>
      <w:r w:rsidRPr="00EE4079">
        <w:rPr>
          <w:rFonts w:ascii="Arial" w:hAnsi="Arial" w:cs="Arial"/>
          <w:b/>
          <w:sz w:val="28"/>
          <w:szCs w:val="28"/>
        </w:rPr>
        <w:t>zasedací místnost č. 227, 1. patro</w:t>
      </w:r>
    </w:p>
    <w:p w:rsidR="00EE4079" w:rsidRPr="00EE4079" w:rsidRDefault="00EE4079" w:rsidP="00EE4079">
      <w:pPr>
        <w:spacing w:after="0" w:line="240" w:lineRule="auto"/>
        <w:ind w:left="1416" w:firstLine="708"/>
        <w:rPr>
          <w:rFonts w:ascii="Arial" w:hAnsi="Arial" w:cs="Arial"/>
          <w:b/>
          <w:color w:val="D9D9D9"/>
          <w:sz w:val="28"/>
          <w:szCs w:val="28"/>
        </w:rPr>
      </w:pPr>
    </w:p>
    <w:p w:rsidR="00EE4079" w:rsidRPr="00EE4079" w:rsidRDefault="00EE4079" w:rsidP="00EE4079">
      <w:pPr>
        <w:spacing w:after="0"/>
        <w:rPr>
          <w:rFonts w:ascii="Arial" w:hAnsi="Arial" w:cs="Arial"/>
          <w:b/>
          <w:sz w:val="28"/>
          <w:szCs w:val="28"/>
        </w:rPr>
      </w:pPr>
      <w:r w:rsidRPr="00EE4079">
        <w:rPr>
          <w:rFonts w:ascii="Arial" w:hAnsi="Arial" w:cs="Arial"/>
          <w:sz w:val="28"/>
          <w:szCs w:val="28"/>
          <w:u w:val="single"/>
        </w:rPr>
        <w:t>Datum a čas</w:t>
      </w:r>
      <w:r w:rsidRPr="00EE4079">
        <w:rPr>
          <w:rFonts w:ascii="Arial" w:hAnsi="Arial" w:cs="Arial"/>
          <w:b/>
          <w:sz w:val="28"/>
          <w:szCs w:val="28"/>
        </w:rPr>
        <w:t>:</w:t>
      </w:r>
      <w:r w:rsidRPr="00EE4079">
        <w:rPr>
          <w:rFonts w:ascii="Arial" w:hAnsi="Arial" w:cs="Arial"/>
          <w:b/>
          <w:sz w:val="28"/>
          <w:szCs w:val="28"/>
        </w:rPr>
        <w:tab/>
        <w:t>23. 5. 2018</w:t>
      </w:r>
    </w:p>
    <w:p w:rsidR="00EE4079" w:rsidRPr="00EE4079" w:rsidRDefault="00EE4079" w:rsidP="00EE4079">
      <w:pPr>
        <w:spacing w:after="0"/>
        <w:ind w:left="1416" w:firstLine="708"/>
        <w:rPr>
          <w:rFonts w:ascii="Arial" w:hAnsi="Arial" w:cs="Arial"/>
          <w:b/>
          <w:color w:val="D9D9D9"/>
          <w:sz w:val="28"/>
          <w:szCs w:val="28"/>
        </w:rPr>
      </w:pPr>
      <w:r w:rsidRPr="00EE4079">
        <w:rPr>
          <w:rFonts w:ascii="Arial" w:hAnsi="Arial" w:cs="Arial"/>
          <w:b/>
          <w:sz w:val="28"/>
          <w:szCs w:val="28"/>
        </w:rPr>
        <w:t>8:30 – 10:30 hod.</w:t>
      </w:r>
    </w:p>
    <w:p w:rsidR="00EE4079" w:rsidRPr="00EE4079" w:rsidRDefault="00EE4079" w:rsidP="00EE407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E4079" w:rsidRPr="00EE4079" w:rsidRDefault="00EE4079" w:rsidP="00EE4079">
      <w:pPr>
        <w:spacing w:after="0"/>
        <w:ind w:left="2124" w:hanging="2124"/>
        <w:jc w:val="both"/>
        <w:rPr>
          <w:rFonts w:ascii="Arial" w:hAnsi="Arial" w:cs="Arial"/>
          <w:b/>
          <w:bCs/>
          <w:sz w:val="24"/>
          <w:szCs w:val="24"/>
        </w:rPr>
      </w:pPr>
      <w:r w:rsidRPr="00EE4079">
        <w:rPr>
          <w:rFonts w:ascii="Arial" w:hAnsi="Arial" w:cs="Arial"/>
          <w:bCs/>
          <w:sz w:val="28"/>
          <w:szCs w:val="28"/>
          <w:u w:val="single"/>
        </w:rPr>
        <w:t>Téma:</w:t>
      </w:r>
      <w:r>
        <w:rPr>
          <w:rFonts w:ascii="Arial" w:hAnsi="Arial" w:cs="Arial"/>
          <w:bCs/>
          <w:sz w:val="28"/>
          <w:szCs w:val="28"/>
        </w:rPr>
        <w:tab/>
      </w:r>
      <w:r w:rsidRPr="00EE4079">
        <w:rPr>
          <w:rFonts w:ascii="Arial" w:hAnsi="Arial" w:cs="Arial"/>
          <w:b/>
          <w:bCs/>
          <w:sz w:val="24"/>
          <w:szCs w:val="24"/>
        </w:rPr>
        <w:t>Aktivní politika zaměstnanosti</w:t>
      </w:r>
    </w:p>
    <w:p w:rsidR="00EE4079" w:rsidRPr="00EE4079" w:rsidRDefault="00EE4079" w:rsidP="00EE4079">
      <w:pPr>
        <w:spacing w:after="0"/>
        <w:ind w:left="2124"/>
        <w:jc w:val="both"/>
        <w:rPr>
          <w:rFonts w:ascii="Arial" w:hAnsi="Arial" w:cs="Arial"/>
          <w:b/>
          <w:bCs/>
          <w:sz w:val="24"/>
          <w:szCs w:val="24"/>
        </w:rPr>
      </w:pPr>
      <w:r w:rsidRPr="00EE4079">
        <w:rPr>
          <w:rFonts w:ascii="Arial" w:hAnsi="Arial" w:cs="Arial"/>
          <w:b/>
          <w:bCs/>
          <w:sz w:val="24"/>
          <w:szCs w:val="24"/>
        </w:rPr>
        <w:t>Projekt „Podpora odborného vzdělávání zaměstnanců II“</w:t>
      </w:r>
    </w:p>
    <w:p w:rsidR="00EE4079" w:rsidRPr="00EE4079" w:rsidRDefault="00EE4079" w:rsidP="00EE4079">
      <w:pPr>
        <w:spacing w:after="0" w:line="240" w:lineRule="auto"/>
        <w:rPr>
          <w:rFonts w:ascii="Arial" w:hAnsi="Arial" w:cs="Arial"/>
          <w:b/>
          <w:bCs/>
          <w:color w:val="D9D9D9"/>
          <w:sz w:val="32"/>
          <w:szCs w:val="32"/>
        </w:rPr>
      </w:pPr>
    </w:p>
    <w:p w:rsidR="00EE4079" w:rsidRDefault="00EE4079" w:rsidP="00EE4079">
      <w:pPr>
        <w:spacing w:line="240" w:lineRule="auto"/>
        <w:ind w:left="2124" w:hanging="2124"/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bCs/>
          <w:sz w:val="28"/>
          <w:szCs w:val="28"/>
          <w:u w:val="single"/>
        </w:rPr>
        <w:t>Program:</w:t>
      </w:r>
      <w:r w:rsidRPr="00EE4079">
        <w:rPr>
          <w:rFonts w:ascii="Arial" w:hAnsi="Arial" w:cs="Arial"/>
          <w:bCs/>
          <w:sz w:val="32"/>
          <w:szCs w:val="32"/>
        </w:rPr>
        <w:t xml:space="preserve"> </w:t>
      </w:r>
      <w:r w:rsidRPr="00EE4079">
        <w:rPr>
          <w:rFonts w:ascii="Arial" w:hAnsi="Arial" w:cs="Arial"/>
          <w:sz w:val="24"/>
        </w:rPr>
        <w:tab/>
      </w:r>
      <w:r w:rsidRPr="00EE4079">
        <w:rPr>
          <w:rFonts w:ascii="Arial" w:hAnsi="Arial" w:cs="Arial"/>
          <w:sz w:val="28"/>
          <w:szCs w:val="28"/>
        </w:rPr>
        <w:t>1. Úvod</w:t>
      </w:r>
    </w:p>
    <w:p w:rsidR="00EE4079" w:rsidRPr="00EE4079" w:rsidRDefault="00EE4079" w:rsidP="00EE4079">
      <w:pPr>
        <w:spacing w:line="240" w:lineRule="auto"/>
        <w:ind w:left="2124"/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 xml:space="preserve">2. </w:t>
      </w:r>
      <w:r>
        <w:rPr>
          <w:rFonts w:ascii="Arial" w:hAnsi="Arial" w:cs="Arial"/>
          <w:sz w:val="28"/>
          <w:szCs w:val="28"/>
        </w:rPr>
        <w:t>Aktivní politika zaměstnanosti</w:t>
      </w:r>
    </w:p>
    <w:p w:rsidR="00EE4079" w:rsidRPr="00EE4079" w:rsidRDefault="00EE4079" w:rsidP="00EE4079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>společensky účelná pracovní místa</w:t>
      </w:r>
    </w:p>
    <w:p w:rsidR="00EE4079" w:rsidRPr="00EE4079" w:rsidRDefault="00EE4079" w:rsidP="00EE4079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>chráněná pracovní místa</w:t>
      </w:r>
    </w:p>
    <w:p w:rsidR="00EE4079" w:rsidRDefault="00EE4079" w:rsidP="00EE4079">
      <w:pPr>
        <w:pStyle w:val="Odstavecseseznamem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příspěvek na podporu regionální mobility</w:t>
      </w:r>
      <w:r w:rsidRPr="00EE4079">
        <w:rPr>
          <w:rFonts w:ascii="Arial" w:hAnsi="Arial" w:cs="Arial"/>
          <w:sz w:val="28"/>
          <w:szCs w:val="28"/>
        </w:rPr>
        <w:t xml:space="preserve"> a jiné</w:t>
      </w:r>
    </w:p>
    <w:p w:rsidR="00EE4079" w:rsidRDefault="00EE4079" w:rsidP="00EE4079">
      <w:pPr>
        <w:pStyle w:val="Odstavecseseznamem"/>
        <w:ind w:left="2846"/>
        <w:rPr>
          <w:rFonts w:ascii="Arial" w:hAnsi="Arial" w:cs="Arial"/>
          <w:sz w:val="28"/>
          <w:szCs w:val="28"/>
        </w:rPr>
      </w:pPr>
    </w:p>
    <w:p w:rsidR="00EE4079" w:rsidRPr="00EE4079" w:rsidRDefault="00EE4079" w:rsidP="00EE4079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>Informace o projektu POVEZ II</w:t>
      </w:r>
    </w:p>
    <w:p w:rsidR="00EE4079" w:rsidRPr="00EE4079" w:rsidRDefault="00EE4079" w:rsidP="00EE4079">
      <w:pPr>
        <w:pStyle w:val="Odstavecseseznamem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 xml:space="preserve"> předmět, podmínky a forma podpory</w:t>
      </w:r>
    </w:p>
    <w:p w:rsidR="00EE4079" w:rsidRPr="00EE4079" w:rsidRDefault="00EE4079" w:rsidP="00EE4079">
      <w:pPr>
        <w:pStyle w:val="Odstavecseseznamem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 xml:space="preserve"> podporované subjekty, zpracování žádosti</w:t>
      </w:r>
    </w:p>
    <w:p w:rsidR="00EE4079" w:rsidRPr="00EE4079" w:rsidRDefault="00EE4079" w:rsidP="00EE4079">
      <w:pPr>
        <w:pStyle w:val="Odstavecseseznamem"/>
        <w:numPr>
          <w:ilvl w:val="3"/>
          <w:numId w:val="1"/>
        </w:numPr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 xml:space="preserve"> výběr </w:t>
      </w:r>
      <w:r>
        <w:rPr>
          <w:rFonts w:ascii="Arial" w:hAnsi="Arial" w:cs="Arial"/>
          <w:sz w:val="28"/>
          <w:szCs w:val="28"/>
        </w:rPr>
        <w:t>dodavatele, realizace vzdělávací</w:t>
      </w:r>
      <w:r w:rsidRPr="00EE4079">
        <w:rPr>
          <w:rFonts w:ascii="Arial" w:hAnsi="Arial" w:cs="Arial"/>
          <w:sz w:val="28"/>
          <w:szCs w:val="28"/>
        </w:rPr>
        <w:t xml:space="preserve"> aktivity</w:t>
      </w:r>
    </w:p>
    <w:p w:rsidR="00EE4079" w:rsidRPr="00EE4079" w:rsidRDefault="00EE4079" w:rsidP="00EE4079">
      <w:pPr>
        <w:spacing w:line="240" w:lineRule="auto"/>
        <w:ind w:left="2124"/>
        <w:rPr>
          <w:rFonts w:ascii="Arial" w:hAnsi="Arial" w:cs="Arial"/>
          <w:sz w:val="28"/>
          <w:szCs w:val="28"/>
        </w:rPr>
      </w:pPr>
      <w:r w:rsidRPr="00EE4079">
        <w:rPr>
          <w:rFonts w:ascii="Arial" w:hAnsi="Arial" w:cs="Arial"/>
          <w:sz w:val="28"/>
          <w:szCs w:val="28"/>
        </w:rPr>
        <w:t>4. Diskuse, dotazy</w:t>
      </w:r>
    </w:p>
    <w:p w:rsidR="005A35C6" w:rsidRPr="00420322" w:rsidRDefault="005A35C6" w:rsidP="005A35C6">
      <w:pPr>
        <w:pStyle w:val="Zpat"/>
        <w:jc w:val="center"/>
        <w:rPr>
          <w:i/>
          <w:iCs/>
          <w:sz w:val="20"/>
          <w:szCs w:val="20"/>
        </w:rPr>
      </w:pPr>
      <w:r w:rsidRPr="00420322">
        <w:rPr>
          <w:i/>
          <w:iCs/>
          <w:sz w:val="20"/>
          <w:szCs w:val="20"/>
        </w:rPr>
        <w:t>Efektivní služby zaměstnanosti ("EFES")</w:t>
      </w:r>
    </w:p>
    <w:p w:rsidR="005A35C6" w:rsidRPr="00420322" w:rsidRDefault="005A35C6" w:rsidP="005A35C6">
      <w:pPr>
        <w:pStyle w:val="Zpat"/>
        <w:jc w:val="center"/>
        <w:rPr>
          <w:i/>
          <w:iCs/>
          <w:sz w:val="20"/>
          <w:szCs w:val="20"/>
        </w:rPr>
      </w:pPr>
      <w:r w:rsidRPr="00420322">
        <w:rPr>
          <w:i/>
          <w:iCs/>
          <w:sz w:val="20"/>
          <w:szCs w:val="20"/>
        </w:rPr>
        <w:t>Reg. č.: CZ</w:t>
      </w:r>
      <w:r>
        <w:rPr>
          <w:i/>
          <w:iCs/>
          <w:sz w:val="20"/>
          <w:szCs w:val="20"/>
        </w:rPr>
        <w:t>.03.1.54/0.0/0.0/15_011/0000056</w:t>
      </w:r>
    </w:p>
    <w:p w:rsidR="00C43A63" w:rsidRPr="00EE4079" w:rsidRDefault="00EE4079" w:rsidP="00EE4079">
      <w:pPr>
        <w:pStyle w:val="Zpat"/>
        <w:jc w:val="center"/>
        <w:rPr>
          <w:i/>
          <w:iCs/>
          <w:sz w:val="20"/>
          <w:szCs w:val="20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cs-CZ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7807D653" wp14:editId="5FB634DF">
                <wp:simplePos x="0" y="0"/>
                <wp:positionH relativeFrom="column">
                  <wp:posOffset>3911600</wp:posOffset>
                </wp:positionH>
                <wp:positionV relativeFrom="paragraph">
                  <wp:posOffset>252730</wp:posOffset>
                </wp:positionV>
                <wp:extent cx="2677795" cy="399415"/>
                <wp:effectExtent l="0" t="0" r="0" b="63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399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6F5C" w:rsidRDefault="005D6F5C" w:rsidP="005D6F5C">
                            <w:r>
                              <w:rPr>
                                <w:rFonts w:ascii="Arial" w:hAnsi="Arial" w:cs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www.uradprace.cz</w:t>
                            </w:r>
                          </w:p>
                        </w:txbxContent>
                      </wps:txbx>
                      <wps:bodyPr rot="0" vert="horz" wrap="square" lIns="92075" tIns="46355" rIns="92075" bIns="4635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07D65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8pt;margin-top:19.9pt;width:210.85pt;height:31.4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" filled="f" stroked="f" strokecolor="red">
                <v:textbox inset="7.25pt,3.65pt,7.25pt,3.65pt">
                  <w:txbxContent>
                    <w:p w:rsidR="005D6F5C" w:rsidRDefault="005D6F5C" w:rsidP="005D6F5C">
                      <w:r>
                        <w:rPr>
                          <w:rFonts w:ascii="Arial" w:hAnsi="Arial" w:cs="Arial"/>
                          <w:b/>
                          <w:color w:val="FFFFFF"/>
                          <w:sz w:val="36"/>
                          <w:szCs w:val="36"/>
                        </w:rPr>
                        <w:t>www.uradprace.cz</w:t>
                      </w:r>
                    </w:p>
                  </w:txbxContent>
                </v:textbox>
              </v:shape>
            </w:pict>
          </mc:Fallback>
        </mc:AlternateContent>
      </w:r>
      <w:r w:rsidRPr="00274FC3">
        <w:rPr>
          <w:rFonts w:ascii="Arial" w:hAnsi="Arial" w:cs="Arial"/>
          <w:b/>
          <w:noProof/>
          <w:color w:val="001E96"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EAE70A9" wp14:editId="0525039A">
                <wp:simplePos x="0" y="0"/>
                <wp:positionH relativeFrom="column">
                  <wp:posOffset>-329565</wp:posOffset>
                </wp:positionH>
                <wp:positionV relativeFrom="paragraph">
                  <wp:posOffset>182245</wp:posOffset>
                </wp:positionV>
                <wp:extent cx="6762750" cy="520700"/>
                <wp:effectExtent l="0" t="0" r="19050" b="1270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520700"/>
                        </a:xfrm>
                        <a:prstGeom prst="rect">
                          <a:avLst/>
                        </a:prstGeom>
                        <a:solidFill>
                          <a:srgbClr val="001E96"/>
                        </a:solidFill>
                        <a:ln w="9360" cap="sq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2D90D" id="Rectangle 7" o:spid="_x0000_s1026" style="position:absolute;margin-left:-25.95pt;margin-top:14.35pt;width:532.5pt;height:41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" fillcolor="#001e96" strokecolor="#0070c0" strokeweight=".26mm">
                <v:stroke endcap="square"/>
              </v:rect>
            </w:pict>
          </mc:Fallback>
        </mc:AlternateContent>
      </w:r>
      <w:r w:rsidR="005A35C6" w:rsidRPr="00420322">
        <w:rPr>
          <w:i/>
          <w:iCs/>
          <w:sz w:val="20"/>
          <w:szCs w:val="20"/>
        </w:rPr>
        <w:t>Projekt je financován z prostředků ESF prostřednictvím OPZ a státního rozpočtu ČR.</w:t>
      </w:r>
    </w:p>
    <w:sectPr w:rsidR="00C43A63" w:rsidRPr="00EE4079" w:rsidSect="00274FC3">
      <w:headerReference w:type="default" r:id="rId8"/>
      <w:footerReference w:type="default" r:id="rId9"/>
      <w:pgSz w:w="11906" w:h="16838"/>
      <w:pgMar w:top="2092" w:right="1134" w:bottom="1418" w:left="1134" w:header="709" w:footer="227" w:gutter="0"/>
      <w:pgBorders w:offsetFrom="page">
        <w:top w:val="single" w:sz="12" w:space="31" w:color="001E96"/>
        <w:left w:val="single" w:sz="12" w:space="31" w:color="001E96"/>
        <w:bottom w:val="single" w:sz="12" w:space="31" w:color="001E96"/>
        <w:right w:val="single" w:sz="12" w:space="31" w:color="001E9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079" w:rsidRDefault="00EE4079">
      <w:pPr>
        <w:spacing w:after="0" w:line="240" w:lineRule="auto"/>
      </w:pPr>
      <w:r>
        <w:separator/>
      </w:r>
    </w:p>
  </w:endnote>
  <w:endnote w:type="continuationSeparator" w:id="0">
    <w:p w:rsidR="00EE4079" w:rsidRDefault="00EE4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63" w:rsidRPr="000C67A5" w:rsidRDefault="00C43A63">
    <w:pPr>
      <w:pStyle w:val="Zpat"/>
      <w:jc w:val="center"/>
      <w:rPr>
        <w:rFonts w:ascii="Arial" w:hAnsi="Arial" w:cs="Arial"/>
      </w:rPr>
    </w:pPr>
  </w:p>
  <w:p w:rsidR="00C43A63" w:rsidRPr="000C67A5" w:rsidRDefault="00C43A63">
    <w:pPr>
      <w:pStyle w:val="Zpat"/>
      <w:jc w:val="center"/>
      <w:rPr>
        <w:rFonts w:ascii="Arial" w:hAnsi="Arial" w:cs="Arial"/>
      </w:rPr>
    </w:pPr>
  </w:p>
  <w:p w:rsidR="00C43A63" w:rsidRPr="000C67A5" w:rsidRDefault="00C43A63">
    <w:pPr>
      <w:pStyle w:val="Zpat"/>
      <w:jc w:val="center"/>
      <w:rPr>
        <w:rFonts w:ascii="Arial" w:hAnsi="Arial" w:cs="Arial"/>
      </w:rPr>
    </w:pPr>
    <w:r w:rsidRPr="000C67A5">
      <w:rPr>
        <w:rFonts w:ascii="Arial" w:hAnsi="Arial" w:cs="Arial"/>
      </w:rPr>
      <w:fldChar w:fldCharType="begin"/>
    </w:r>
    <w:r w:rsidRPr="000C67A5">
      <w:rPr>
        <w:rFonts w:ascii="Arial" w:hAnsi="Arial" w:cs="Arial"/>
      </w:rPr>
      <w:instrText xml:space="preserve"> PAGE </w:instrText>
    </w:r>
    <w:r w:rsidRPr="000C67A5">
      <w:rPr>
        <w:rFonts w:ascii="Arial" w:hAnsi="Arial" w:cs="Arial"/>
      </w:rPr>
      <w:fldChar w:fldCharType="separate"/>
    </w:r>
    <w:r w:rsidR="00265341">
      <w:rPr>
        <w:rFonts w:ascii="Arial" w:hAnsi="Arial" w:cs="Arial"/>
        <w:noProof/>
      </w:rPr>
      <w:t>1</w:t>
    </w:r>
    <w:r w:rsidRPr="000C67A5">
      <w:rPr>
        <w:rFonts w:ascii="Arial" w:hAnsi="Arial" w:cs="Arial"/>
      </w:rPr>
      <w:fldChar w:fldCharType="end"/>
    </w:r>
  </w:p>
  <w:p w:rsidR="00C43A63" w:rsidRPr="000C67A5" w:rsidRDefault="00C43A63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079" w:rsidRDefault="00EE4079">
      <w:pPr>
        <w:spacing w:after="0" w:line="240" w:lineRule="auto"/>
      </w:pPr>
      <w:r>
        <w:separator/>
      </w:r>
    </w:p>
  </w:footnote>
  <w:footnote w:type="continuationSeparator" w:id="0">
    <w:p w:rsidR="00EE4079" w:rsidRDefault="00EE4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A63" w:rsidRDefault="00F92516">
    <w:pPr>
      <w:pStyle w:val="Zhlav"/>
      <w:rPr>
        <w:lang w:eastAsia="cs-CZ"/>
      </w:rPr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58240" behindDoc="0" locked="0" layoutInCell="1" allowOverlap="1" wp14:anchorId="6BF9B6E1" wp14:editId="65E9BB7D">
              <wp:simplePos x="0" y="0"/>
              <wp:positionH relativeFrom="margin">
                <wp:posOffset>4798695</wp:posOffset>
              </wp:positionH>
              <wp:positionV relativeFrom="margin">
                <wp:posOffset>-506730</wp:posOffset>
              </wp:positionV>
              <wp:extent cx="1121410" cy="318135"/>
              <wp:effectExtent l="3810" t="2540" r="825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1410" cy="3181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A63" w:rsidRDefault="00C43A63">
                          <w:pPr>
                            <w:rPr>
                              <w:rFonts w:ascii="Arial" w:eastAsia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F9B6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77.85pt;margin-top:-39.9pt;width:88.3pt;height:25.0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" stroked="f" strokecolor="white" strokeweight="0">
              <v:fill opacity="0"/>
              <v:textbox inset="0,0,0,0">
                <w:txbxContent>
                  <w:p w:rsidR="00C43A63" w:rsidRDefault="00C43A63">
                    <w:pPr>
                      <w:rPr>
                        <w:rFonts w:ascii="Arial" w:eastAsia="Arial" w:hAnsi="Arial" w:cs="Arial"/>
                        <w:b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D7720"/>
    <w:multiLevelType w:val="hybridMultilevel"/>
    <w:tmpl w:val="725A806E"/>
    <w:lvl w:ilvl="0" w:tplc="0405000F">
      <w:start w:val="3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3149079E"/>
    <w:multiLevelType w:val="hybridMultilevel"/>
    <w:tmpl w:val="24485D74"/>
    <w:lvl w:ilvl="0" w:tplc="0405000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3566" w:hanging="360"/>
      </w:pPr>
    </w:lvl>
    <w:lvl w:ilvl="2" w:tplc="0405001B">
      <w:start w:val="1"/>
      <w:numFmt w:val="lowerRoman"/>
      <w:lvlText w:val="%3."/>
      <w:lvlJc w:val="right"/>
      <w:pPr>
        <w:ind w:left="4286" w:hanging="180"/>
      </w:pPr>
    </w:lvl>
    <w:lvl w:ilvl="3" w:tplc="0405000F">
      <w:start w:val="1"/>
      <w:numFmt w:val="decimal"/>
      <w:lvlText w:val="%4."/>
      <w:lvlJc w:val="left"/>
      <w:pPr>
        <w:ind w:left="5006" w:hanging="360"/>
      </w:pPr>
    </w:lvl>
    <w:lvl w:ilvl="4" w:tplc="04050019">
      <w:start w:val="1"/>
      <w:numFmt w:val="lowerLetter"/>
      <w:lvlText w:val="%5."/>
      <w:lvlJc w:val="left"/>
      <w:pPr>
        <w:ind w:left="5726" w:hanging="360"/>
      </w:pPr>
    </w:lvl>
    <w:lvl w:ilvl="5" w:tplc="0405001B">
      <w:start w:val="1"/>
      <w:numFmt w:val="lowerRoman"/>
      <w:lvlText w:val="%6."/>
      <w:lvlJc w:val="right"/>
      <w:pPr>
        <w:ind w:left="6446" w:hanging="180"/>
      </w:pPr>
    </w:lvl>
    <w:lvl w:ilvl="6" w:tplc="0405000F">
      <w:start w:val="1"/>
      <w:numFmt w:val="decimal"/>
      <w:lvlText w:val="%7."/>
      <w:lvlJc w:val="left"/>
      <w:pPr>
        <w:ind w:left="7166" w:hanging="360"/>
      </w:pPr>
    </w:lvl>
    <w:lvl w:ilvl="7" w:tplc="04050019">
      <w:start w:val="1"/>
      <w:numFmt w:val="lowerLetter"/>
      <w:lvlText w:val="%8."/>
      <w:lvlJc w:val="left"/>
      <w:pPr>
        <w:ind w:left="7886" w:hanging="360"/>
      </w:pPr>
    </w:lvl>
    <w:lvl w:ilvl="8" w:tplc="0405001B">
      <w:start w:val="1"/>
      <w:numFmt w:val="lowerRoman"/>
      <w:lvlText w:val="%9."/>
      <w:lvlJc w:val="right"/>
      <w:pPr>
        <w:ind w:left="8606" w:hanging="180"/>
      </w:pPr>
    </w:lvl>
  </w:abstractNum>
  <w:abstractNum w:abstractNumId="2" w15:restartNumberingAfterBreak="0">
    <w:nsid w:val="68AC5531"/>
    <w:multiLevelType w:val="hybridMultilevel"/>
    <w:tmpl w:val="E2A68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84875"/>
    <w:multiLevelType w:val="hybridMultilevel"/>
    <w:tmpl w:val="19F2A132"/>
    <w:lvl w:ilvl="0" w:tplc="831AE2CA">
      <w:start w:val="3"/>
      <w:numFmt w:val="decimal"/>
      <w:lvlText w:val="%1."/>
      <w:lvlJc w:val="left"/>
      <w:pPr>
        <w:ind w:left="2486" w:hanging="360"/>
      </w:pPr>
    </w:lvl>
    <w:lvl w:ilvl="1" w:tplc="04050019">
      <w:start w:val="1"/>
      <w:numFmt w:val="lowerLetter"/>
      <w:lvlText w:val="%2."/>
      <w:lvlJc w:val="left"/>
      <w:pPr>
        <w:ind w:left="3206" w:hanging="360"/>
      </w:pPr>
    </w:lvl>
    <w:lvl w:ilvl="2" w:tplc="0405001B">
      <w:start w:val="1"/>
      <w:numFmt w:val="lowerRoman"/>
      <w:lvlText w:val="%3."/>
      <w:lvlJc w:val="right"/>
      <w:pPr>
        <w:ind w:left="3926" w:hanging="180"/>
      </w:pPr>
    </w:lvl>
    <w:lvl w:ilvl="3" w:tplc="0405000F">
      <w:start w:val="1"/>
      <w:numFmt w:val="decimal"/>
      <w:lvlText w:val="%4."/>
      <w:lvlJc w:val="left"/>
      <w:pPr>
        <w:ind w:left="4646" w:hanging="360"/>
      </w:pPr>
    </w:lvl>
    <w:lvl w:ilvl="4" w:tplc="04050019">
      <w:start w:val="1"/>
      <w:numFmt w:val="lowerLetter"/>
      <w:lvlText w:val="%5."/>
      <w:lvlJc w:val="left"/>
      <w:pPr>
        <w:ind w:left="5366" w:hanging="360"/>
      </w:pPr>
    </w:lvl>
    <w:lvl w:ilvl="5" w:tplc="0405001B">
      <w:start w:val="1"/>
      <w:numFmt w:val="lowerRoman"/>
      <w:lvlText w:val="%6."/>
      <w:lvlJc w:val="right"/>
      <w:pPr>
        <w:ind w:left="6086" w:hanging="180"/>
      </w:pPr>
    </w:lvl>
    <w:lvl w:ilvl="6" w:tplc="0405000F">
      <w:start w:val="1"/>
      <w:numFmt w:val="decimal"/>
      <w:lvlText w:val="%7."/>
      <w:lvlJc w:val="left"/>
      <w:pPr>
        <w:ind w:left="6806" w:hanging="360"/>
      </w:pPr>
    </w:lvl>
    <w:lvl w:ilvl="7" w:tplc="04050019">
      <w:start w:val="1"/>
      <w:numFmt w:val="lowerLetter"/>
      <w:lvlText w:val="%8."/>
      <w:lvlJc w:val="left"/>
      <w:pPr>
        <w:ind w:left="7526" w:hanging="360"/>
      </w:pPr>
    </w:lvl>
    <w:lvl w:ilvl="8" w:tplc="0405001B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2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06"/>
    <w:rsid w:val="000C67A5"/>
    <w:rsid w:val="00265341"/>
    <w:rsid w:val="00267F79"/>
    <w:rsid w:val="00274FC3"/>
    <w:rsid w:val="00372FD4"/>
    <w:rsid w:val="0040240C"/>
    <w:rsid w:val="004C2DEE"/>
    <w:rsid w:val="005A35C6"/>
    <w:rsid w:val="005D6F5C"/>
    <w:rsid w:val="005D7F0F"/>
    <w:rsid w:val="0076760E"/>
    <w:rsid w:val="00817A86"/>
    <w:rsid w:val="00A05007"/>
    <w:rsid w:val="00AF1307"/>
    <w:rsid w:val="00B86767"/>
    <w:rsid w:val="00BB5569"/>
    <w:rsid w:val="00BD71E0"/>
    <w:rsid w:val="00C43A63"/>
    <w:rsid w:val="00D06706"/>
    <w:rsid w:val="00D75DAD"/>
    <w:rsid w:val="00DA185D"/>
    <w:rsid w:val="00DE3DCE"/>
    <w:rsid w:val="00E14E02"/>
    <w:rsid w:val="00E93A41"/>
    <w:rsid w:val="00ED79F6"/>
    <w:rsid w:val="00EE4079"/>
    <w:rsid w:val="00F9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8CB1DF98-460A-42F0-81E0-6259F3FF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  <w:uiPriority w:val="99"/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uiPriority w:val="99"/>
    <w:unhideWhenUsed/>
    <w:rsid w:val="00F92516"/>
    <w:rPr>
      <w:color w:val="0563C1" w:themeColor="hyperlink"/>
      <w:u w:val="single"/>
    </w:rPr>
  </w:style>
  <w:style w:type="paragraph" w:customStyle="1" w:styleId="Standard">
    <w:name w:val="Standard"/>
    <w:rsid w:val="005A35C6"/>
    <w:pPr>
      <w:suppressAutoHyphens/>
      <w:autoSpaceDN w:val="0"/>
      <w:textAlignment w:val="baseline"/>
    </w:pPr>
    <w:rPr>
      <w:rFonts w:ascii="Arial" w:hAnsi="Arial" w:cs="Arial"/>
      <w:kern w:val="3"/>
      <w:sz w:val="19"/>
      <w:szCs w:val="19"/>
      <w:lang w:eastAsia="zh-CN"/>
    </w:rPr>
  </w:style>
  <w:style w:type="paragraph" w:styleId="Odstavecseseznamem">
    <w:name w:val="List Paragraph"/>
    <w:basedOn w:val="Normln"/>
    <w:uiPriority w:val="34"/>
    <w:qFormat/>
    <w:rsid w:val="00EE4079"/>
    <w:pPr>
      <w:suppressAutoHyphens w:val="0"/>
      <w:ind w:left="720"/>
      <w:contextualSpacing/>
    </w:pPr>
    <w:rPr>
      <w:rFonts w:asciiTheme="minorHAnsi" w:eastAsia="Batang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693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Dankanicsová Veronika Bc. (UPK-KRP)</dc:creator>
  <cp:lastModifiedBy>Kejvalová Hana Bc. (UPK-KRP)</cp:lastModifiedBy>
  <cp:revision>2</cp:revision>
  <cp:lastPrinted>1900-12-31T22:00:00Z</cp:lastPrinted>
  <dcterms:created xsi:type="dcterms:W3CDTF">2018-05-09T06:49:00Z</dcterms:created>
  <dcterms:modified xsi:type="dcterms:W3CDTF">2018-05-09T06:49:00Z</dcterms:modified>
</cp:coreProperties>
</file>